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78038" w14:textId="77777777" w:rsidR="008269EA" w:rsidRDefault="008269EA" w:rsidP="008269EA"/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5235"/>
      </w:tblGrid>
      <w:tr w:rsidR="00553B71" w:rsidRPr="00553B71" w14:paraId="2EA891A9" w14:textId="77777777" w:rsidTr="00243AAD">
        <w:trPr>
          <w:trHeight w:val="9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EAFDF" w14:textId="77777777" w:rsidR="00553B71" w:rsidRPr="00553B71" w:rsidRDefault="00553B71" w:rsidP="00243AAD">
            <w:pPr>
              <w:spacing w:line="288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DDB74" w14:textId="77777777" w:rsidR="00553B71" w:rsidRPr="00553B71" w:rsidRDefault="001408CF" w:rsidP="00243AAD">
            <w:pPr>
              <w:pStyle w:val="Tekstpodstawowy2"/>
              <w:spacing w:before="120" w:line="240" w:lineRule="auto"/>
              <w:ind w:right="-31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FORMULARZ CENOWY</w:t>
            </w:r>
          </w:p>
        </w:tc>
      </w:tr>
    </w:tbl>
    <w:p w14:paraId="13E8D3CB" w14:textId="77777777" w:rsidR="00243AAD" w:rsidRDefault="00243AAD" w:rsidP="00114818">
      <w:pPr>
        <w:contextualSpacing/>
        <w:jc w:val="both"/>
        <w:rPr>
          <w:rFonts w:ascii="Calibri" w:hAnsi="Calibri"/>
          <w:sz w:val="20"/>
          <w:szCs w:val="20"/>
        </w:rPr>
      </w:pPr>
    </w:p>
    <w:p w14:paraId="6611DA3A" w14:textId="189DB18B" w:rsidR="00243AAD" w:rsidRPr="003C7308" w:rsidRDefault="00847B89" w:rsidP="002C72B7">
      <w:pPr>
        <w:spacing w:after="200" w:line="276" w:lineRule="auto"/>
        <w:ind w:firstLine="284"/>
        <w:jc w:val="center"/>
        <w:rPr>
          <w:rFonts w:ascii="Verdana" w:eastAsia="Calibri" w:hAnsi="Verdana"/>
          <w:b/>
          <w:color w:val="000000"/>
          <w:sz w:val="16"/>
          <w:szCs w:val="16"/>
          <w:lang w:eastAsia="en-US"/>
        </w:rPr>
      </w:pPr>
      <w:r w:rsidRPr="003C7308">
        <w:rPr>
          <w:rFonts w:ascii="Verdana" w:hAnsi="Verdana"/>
          <w:b/>
          <w:bCs/>
          <w:color w:val="000000"/>
          <w:sz w:val="16"/>
          <w:szCs w:val="16"/>
        </w:rPr>
        <w:t xml:space="preserve">Wykonanie operatów wodnoprawnych na </w:t>
      </w:r>
      <w:bookmarkStart w:id="0" w:name="_Hlk38361536"/>
      <w:r w:rsidRPr="003C7308">
        <w:rPr>
          <w:rFonts w:ascii="Verdana" w:hAnsi="Verdana"/>
          <w:b/>
          <w:bCs/>
          <w:sz w:val="16"/>
          <w:szCs w:val="16"/>
        </w:rPr>
        <w:t xml:space="preserve">odprowadzanie do wód lub do urządzeń wodnych – wód opadowych lub roztopowych, ujętych w otwarte lub zamknięte systemy kanalizacji deszczowej służące do odprowadzania opadów atmosferycznych albo w systemy kanalizacji zbiorczej w granicach administracyjnych miast </w:t>
      </w:r>
      <w:r w:rsidRPr="003C7308">
        <w:rPr>
          <w:rFonts w:ascii="Verdana" w:hAnsi="Verdana" w:cs="Tahoma"/>
          <w:b/>
          <w:bCs/>
          <w:sz w:val="16"/>
          <w:szCs w:val="16"/>
        </w:rPr>
        <w:t>na terenie województwa lubelskiego</w:t>
      </w:r>
      <w:bookmarkEnd w:id="0"/>
      <w:r w:rsidR="00DA675D" w:rsidRPr="003C7308">
        <w:rPr>
          <w:rFonts w:ascii="Verdana" w:hAnsi="Verdana" w:cs="Tahoma"/>
          <w:b/>
          <w:bCs/>
          <w:sz w:val="16"/>
          <w:szCs w:val="16"/>
        </w:rPr>
        <w:t>:</w:t>
      </w:r>
    </w:p>
    <w:p w14:paraId="55EDC7D9" w14:textId="77777777" w:rsidR="00243AAD" w:rsidRPr="00553B71" w:rsidRDefault="00243AAD" w:rsidP="00553B71">
      <w:pPr>
        <w:ind w:left="709" w:hanging="1"/>
        <w:contextualSpacing/>
        <w:jc w:val="both"/>
        <w:rPr>
          <w:rFonts w:ascii="Calibri" w:hAnsi="Calibri"/>
          <w:sz w:val="20"/>
          <w:szCs w:val="20"/>
        </w:rPr>
      </w:pPr>
    </w:p>
    <w:tbl>
      <w:tblPr>
        <w:tblW w:w="9788" w:type="dxa"/>
        <w:tblInd w:w="1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1"/>
        <w:gridCol w:w="850"/>
        <w:gridCol w:w="1268"/>
        <w:gridCol w:w="1559"/>
        <w:gridCol w:w="1850"/>
      </w:tblGrid>
      <w:tr w:rsidR="00243AAD" w:rsidRPr="00210BB7" w14:paraId="18855BE5" w14:textId="77777777" w:rsidTr="003D3C02">
        <w:trPr>
          <w:cantSplit/>
          <w:trHeight w:val="988"/>
        </w:trPr>
        <w:tc>
          <w:tcPr>
            <w:tcW w:w="4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18B570" w14:textId="77777777" w:rsidR="00243AAD" w:rsidRPr="007C704A" w:rsidRDefault="00243AAD" w:rsidP="00AB6775">
            <w:pPr>
              <w:pStyle w:val="Nagwek5"/>
              <w:spacing w:line="240" w:lineRule="auto"/>
              <w:rPr>
                <w:rFonts w:ascii="Verdana" w:hAnsi="Verdana"/>
                <w:sz w:val="18"/>
                <w:szCs w:val="18"/>
              </w:rPr>
            </w:pPr>
            <w:r w:rsidRPr="007C704A">
              <w:rPr>
                <w:rFonts w:ascii="Verdana" w:hAnsi="Verdana"/>
                <w:sz w:val="18"/>
                <w:szCs w:val="18"/>
              </w:rPr>
              <w:t>ZAKRES  PRAC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4F548DA" w14:textId="77777777" w:rsidR="00243AAD" w:rsidRPr="007C704A" w:rsidRDefault="00243AAD" w:rsidP="00AB677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C704A">
              <w:rPr>
                <w:rFonts w:ascii="Verdana" w:hAnsi="Verdana"/>
                <w:b/>
                <w:sz w:val="18"/>
                <w:szCs w:val="18"/>
              </w:rPr>
              <w:t>Jedn.</w:t>
            </w:r>
          </w:p>
          <w:p w14:paraId="40F8B1C1" w14:textId="77777777" w:rsidR="00243AAD" w:rsidRPr="007C704A" w:rsidRDefault="00243AAD" w:rsidP="00AB677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FC81BCC" w14:textId="77777777" w:rsidR="00243AAD" w:rsidRPr="007C704A" w:rsidRDefault="00243AAD" w:rsidP="00AB677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C704A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ADF1D0D" w14:textId="77777777" w:rsidR="00243AAD" w:rsidRPr="007C704A" w:rsidRDefault="00243AAD" w:rsidP="00AB677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C704A">
              <w:rPr>
                <w:rFonts w:ascii="Verdana" w:hAnsi="Verdana"/>
                <w:b/>
                <w:sz w:val="18"/>
                <w:szCs w:val="18"/>
              </w:rPr>
              <w:t>Cena</w:t>
            </w:r>
          </w:p>
          <w:p w14:paraId="3C6A618D" w14:textId="77777777" w:rsidR="00243AAD" w:rsidRPr="007C704A" w:rsidRDefault="00243AAD" w:rsidP="00AB677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C704A">
              <w:rPr>
                <w:rFonts w:ascii="Verdana" w:hAnsi="Verdana"/>
                <w:b/>
                <w:sz w:val="18"/>
                <w:szCs w:val="18"/>
              </w:rPr>
              <w:t>jednostkowa</w:t>
            </w:r>
          </w:p>
          <w:p w14:paraId="582D324B" w14:textId="77777777" w:rsidR="00243AAD" w:rsidRPr="007C704A" w:rsidRDefault="00243AAD" w:rsidP="00AB677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C704A">
              <w:rPr>
                <w:rFonts w:ascii="Verdana" w:hAnsi="Verdana"/>
                <w:b/>
                <w:sz w:val="18"/>
                <w:szCs w:val="18"/>
              </w:rPr>
              <w:t>netto</w:t>
            </w:r>
          </w:p>
          <w:p w14:paraId="58EF3971" w14:textId="77777777" w:rsidR="00243AAD" w:rsidRPr="007C704A" w:rsidRDefault="00243AAD" w:rsidP="00AB677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C704A">
              <w:rPr>
                <w:rFonts w:ascii="Verdana" w:hAnsi="Verdana"/>
                <w:b/>
                <w:sz w:val="18"/>
                <w:szCs w:val="18"/>
              </w:rPr>
              <w:t>w PLN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C7B87DA" w14:textId="77777777" w:rsidR="00243AAD" w:rsidRPr="007C704A" w:rsidRDefault="00243AAD" w:rsidP="00AB677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C704A">
              <w:rPr>
                <w:rFonts w:ascii="Verdana" w:hAnsi="Verdana"/>
                <w:b/>
                <w:sz w:val="18"/>
                <w:szCs w:val="18"/>
              </w:rPr>
              <w:t>Wartość*</w:t>
            </w:r>
          </w:p>
          <w:p w14:paraId="5A17B44C" w14:textId="77777777" w:rsidR="00243AAD" w:rsidRPr="007C704A" w:rsidRDefault="00243AAD" w:rsidP="00AB677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C704A">
              <w:rPr>
                <w:rFonts w:ascii="Verdana" w:hAnsi="Verdana"/>
                <w:b/>
                <w:sz w:val="18"/>
                <w:szCs w:val="18"/>
              </w:rPr>
              <w:t>netto</w:t>
            </w:r>
          </w:p>
          <w:p w14:paraId="5A6CBC6C" w14:textId="77777777" w:rsidR="00243AAD" w:rsidRPr="007C704A" w:rsidRDefault="00243AAD" w:rsidP="00AB677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C704A">
              <w:rPr>
                <w:rFonts w:ascii="Verdana" w:hAnsi="Verdana"/>
                <w:b/>
                <w:sz w:val="18"/>
                <w:szCs w:val="18"/>
              </w:rPr>
              <w:t>w PLN</w:t>
            </w:r>
          </w:p>
        </w:tc>
      </w:tr>
      <w:tr w:rsidR="00243AAD" w:rsidRPr="007C704A" w14:paraId="7D371527" w14:textId="77777777" w:rsidTr="003D3C02">
        <w:trPr>
          <w:cantSplit/>
          <w:trHeight w:val="223"/>
        </w:trPr>
        <w:tc>
          <w:tcPr>
            <w:tcW w:w="4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231FCE" w14:textId="77777777" w:rsidR="00243AAD" w:rsidRPr="007C704A" w:rsidRDefault="00243AAD" w:rsidP="00AB677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C704A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118803D8" w14:textId="77777777" w:rsidR="00243AAD" w:rsidRPr="007C704A" w:rsidRDefault="00243AAD" w:rsidP="00AB677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C704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2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2A083F6D" w14:textId="77777777" w:rsidR="00243AAD" w:rsidRPr="007C704A" w:rsidRDefault="00243AAD" w:rsidP="00AB677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C704A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975F6CA" w14:textId="77777777" w:rsidR="00243AAD" w:rsidRPr="007C704A" w:rsidRDefault="00243AAD" w:rsidP="00AB677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C704A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D897414" w14:textId="77777777" w:rsidR="00243AAD" w:rsidRPr="007C704A" w:rsidRDefault="00243AAD" w:rsidP="00AB677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C704A">
              <w:rPr>
                <w:rFonts w:ascii="Verdana" w:hAnsi="Verdana"/>
                <w:sz w:val="18"/>
                <w:szCs w:val="18"/>
              </w:rPr>
              <w:t>5</w:t>
            </w:r>
          </w:p>
        </w:tc>
      </w:tr>
      <w:tr w:rsidR="00CB7217" w:rsidRPr="002C72B7" w14:paraId="18725D0E" w14:textId="77777777" w:rsidTr="006967B7">
        <w:trPr>
          <w:cantSplit/>
          <w:trHeight w:val="2366"/>
        </w:trPr>
        <w:tc>
          <w:tcPr>
            <w:tcW w:w="4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8478D4" w14:textId="09CDF6E9" w:rsidR="00CB7217" w:rsidRPr="00BD24D9" w:rsidRDefault="006967B7" w:rsidP="006967B7">
            <w:pPr>
              <w:pStyle w:val="Akapitzlist"/>
              <w:ind w:left="294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Wykonanie operatu wodnoprawnego na odprowadzanie wód opadowo roztopowych pochodzących z d</w:t>
            </w:r>
            <w:r>
              <w:rPr>
                <w:rFonts w:ascii="Verdana" w:hAnsi="Verdana"/>
                <w:sz w:val="20"/>
              </w:rPr>
              <w:t>rog</w:t>
            </w:r>
            <w:r>
              <w:rPr>
                <w:rFonts w:ascii="Verdana" w:hAnsi="Verdana"/>
                <w:sz w:val="20"/>
              </w:rPr>
              <w:t>i</w:t>
            </w:r>
            <w:r>
              <w:rPr>
                <w:rFonts w:ascii="Verdana" w:hAnsi="Verdana"/>
                <w:sz w:val="20"/>
              </w:rPr>
              <w:t xml:space="preserve"> ekspresow</w:t>
            </w:r>
            <w:r>
              <w:rPr>
                <w:rFonts w:ascii="Verdana" w:hAnsi="Verdana"/>
                <w:sz w:val="20"/>
              </w:rPr>
              <w:t>ej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140F4F">
              <w:rPr>
                <w:rFonts w:ascii="Verdana" w:hAnsi="Verdana" w:cstheme="minorHAnsi"/>
                <w:sz w:val="20"/>
              </w:rPr>
              <w:t>S17 Garwolin - Kurów na odcinku granica województwa mazowieckiego i lubelskiego - węzeł "Sielce" obecnie "Kurów Zachód" (bez węzła), Część nr 1: odcinek granica województwa mazowieckiego i lubelskiego węz</w:t>
            </w:r>
            <w:r>
              <w:rPr>
                <w:rFonts w:ascii="Verdana" w:hAnsi="Verdana" w:cstheme="minorHAnsi"/>
                <w:sz w:val="20"/>
              </w:rPr>
              <w:t>eł</w:t>
            </w:r>
            <w:r w:rsidRPr="00140F4F">
              <w:rPr>
                <w:rFonts w:ascii="Verdana" w:hAnsi="Verdana" w:cstheme="minorHAnsi"/>
                <w:sz w:val="20"/>
              </w:rPr>
              <w:t xml:space="preserve"> "Skrudki" wraz z węzłem</w:t>
            </w:r>
            <w:r>
              <w:rPr>
                <w:rFonts w:ascii="Verdana" w:hAnsi="Verdana" w:cstheme="minorHAnsi"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5F1C5CD7" w14:textId="77777777" w:rsidR="00CB7217" w:rsidRPr="002C72B7" w:rsidRDefault="00CB7217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72B7">
              <w:rPr>
                <w:rFonts w:ascii="Verdana" w:hAnsi="Verdana"/>
                <w:sz w:val="20"/>
                <w:szCs w:val="20"/>
              </w:rPr>
              <w:t>ryczałt</w:t>
            </w:r>
          </w:p>
        </w:tc>
        <w:tc>
          <w:tcPr>
            <w:tcW w:w="126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5E229FD0" w14:textId="77777777" w:rsidR="00CB7217" w:rsidRPr="002C72B7" w:rsidRDefault="00C20453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72B7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159C421" w14:textId="77777777" w:rsidR="00CB7217" w:rsidRPr="002C72B7" w:rsidRDefault="00CB7217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72B7">
              <w:rPr>
                <w:rFonts w:ascii="Verdana" w:hAnsi="Verdana"/>
                <w:sz w:val="20"/>
                <w:szCs w:val="20"/>
              </w:rPr>
              <w:t>Nie dotyczy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BC61077" w14:textId="77777777" w:rsidR="00CB7217" w:rsidRPr="002C72B7" w:rsidRDefault="00CB7217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7217" w:rsidRPr="002C72B7" w14:paraId="2F1F5AD4" w14:textId="77777777" w:rsidTr="003D3C02">
        <w:trPr>
          <w:cantSplit/>
          <w:trHeight w:val="810"/>
        </w:trPr>
        <w:tc>
          <w:tcPr>
            <w:tcW w:w="4261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668A1EC" w14:textId="119F7459" w:rsidR="00CB7217" w:rsidRPr="003D3C02" w:rsidRDefault="006967B7" w:rsidP="006967B7">
            <w:pPr>
              <w:pStyle w:val="Akapitzlist"/>
              <w:ind w:left="294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Wykonanie operatu wodnoprawnego na odprowadzanie wód opadowo roztopowych pochodzących z drogi ekspresowej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EF799D">
              <w:rPr>
                <w:rFonts w:ascii="Verdana" w:hAnsi="Verdana"/>
                <w:color w:val="000000"/>
                <w:sz w:val="20"/>
              </w:rPr>
              <w:t xml:space="preserve">S17 </w:t>
            </w:r>
            <w:r w:rsidRPr="00140F4F">
              <w:rPr>
                <w:rFonts w:ascii="Verdana" w:hAnsi="Verdana" w:cstheme="minorHAnsi"/>
                <w:sz w:val="20"/>
              </w:rPr>
              <w:t xml:space="preserve">Garwolin - Kurów na odcinku granica województwa mazowieckiego i lubelskiego - węzeł "Sielce" obecnie "Kurów Zachód" </w:t>
            </w:r>
            <w:r>
              <w:rPr>
                <w:rFonts w:ascii="Verdana" w:hAnsi="Verdana"/>
                <w:color w:val="000000"/>
                <w:sz w:val="20"/>
              </w:rPr>
              <w:t>(bez węzła) – węzeł „Sielce” obecnie „Kurów Zachód” (bez węzła), część nr 2: odcinek węzeł „Skrudki” (bez węzła) – węzeł „Sielce” obecnie „Kurów Zachód” (bez węzła).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2718D1A6" w14:textId="77777777" w:rsidR="00CB7217" w:rsidRPr="002C72B7" w:rsidRDefault="00E3025A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72B7">
              <w:rPr>
                <w:rFonts w:ascii="Verdana" w:hAnsi="Verdana"/>
                <w:sz w:val="20"/>
                <w:szCs w:val="20"/>
              </w:rPr>
              <w:t>ryczałt</w:t>
            </w:r>
          </w:p>
        </w:tc>
        <w:tc>
          <w:tcPr>
            <w:tcW w:w="1268" w:type="dxa"/>
            <w:tcBorders>
              <w:top w:val="single" w:sz="18" w:space="0" w:color="auto"/>
            </w:tcBorders>
            <w:vAlign w:val="center"/>
          </w:tcPr>
          <w:p w14:paraId="7E2F8AF8" w14:textId="77777777" w:rsidR="00CB7217" w:rsidRPr="002C72B7" w:rsidRDefault="00702A4F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0F338BE" w14:textId="77777777" w:rsidR="00CB7217" w:rsidRPr="002C72B7" w:rsidRDefault="00E3025A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72B7">
              <w:rPr>
                <w:rFonts w:ascii="Verdana" w:hAnsi="Verdana"/>
                <w:sz w:val="20"/>
                <w:szCs w:val="20"/>
              </w:rPr>
              <w:t>Nie dotyczy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DD49330" w14:textId="77777777" w:rsidR="00CB7217" w:rsidRPr="002C72B7" w:rsidRDefault="00CB7217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02A4F" w:rsidRPr="002C72B7" w14:paraId="70F0C6D0" w14:textId="77777777" w:rsidTr="003D3C02">
        <w:trPr>
          <w:cantSplit/>
          <w:trHeight w:val="810"/>
        </w:trPr>
        <w:tc>
          <w:tcPr>
            <w:tcW w:w="4261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EC3372" w14:textId="12A2BF6C" w:rsidR="00702A4F" w:rsidRPr="003D3C02" w:rsidRDefault="006967B7" w:rsidP="003C7308">
            <w:pPr>
              <w:pStyle w:val="Akapitzlist"/>
              <w:ind w:left="294"/>
              <w:jc w:val="both"/>
              <w:rPr>
                <w:rFonts w:ascii="Verdana" w:hAnsi="Verdana"/>
                <w:sz w:val="20"/>
              </w:rPr>
            </w:pPr>
            <w:bookmarkStart w:id="1" w:name="_Hlk158979032"/>
            <w:r>
              <w:rPr>
                <w:rFonts w:ascii="Verdana" w:hAnsi="Verdana"/>
                <w:color w:val="000000"/>
                <w:sz w:val="20"/>
              </w:rPr>
              <w:t>W</w:t>
            </w:r>
            <w:r w:rsidR="003D3C02" w:rsidRPr="003D3C02">
              <w:rPr>
                <w:rFonts w:ascii="Verdana" w:hAnsi="Verdana"/>
                <w:color w:val="000000"/>
                <w:sz w:val="20"/>
              </w:rPr>
              <w:t xml:space="preserve">ykonanie operatu wodnoprawnego na </w:t>
            </w:r>
            <w:bookmarkEnd w:id="1"/>
            <w:r w:rsidR="0088383C">
              <w:rPr>
                <w:rFonts w:ascii="Verdana" w:hAnsi="Verdana"/>
                <w:color w:val="000000"/>
                <w:sz w:val="20"/>
              </w:rPr>
              <w:t xml:space="preserve">odprowadzanie wód opadowo roztopowych </w:t>
            </w:r>
            <w:r>
              <w:rPr>
                <w:rFonts w:ascii="Verdana" w:hAnsi="Verdana"/>
                <w:color w:val="000000"/>
                <w:sz w:val="20"/>
              </w:rPr>
              <w:t xml:space="preserve">pochodzących z drogi krajowej </w:t>
            </w:r>
            <w:r w:rsidRPr="00A936B1">
              <w:rPr>
                <w:rFonts w:ascii="Verdana" w:hAnsi="Verdana"/>
                <w:sz w:val="20"/>
              </w:rPr>
              <w:t xml:space="preserve">nr 17 m. Krasnystaw </w:t>
            </w:r>
            <w:r>
              <w:rPr>
                <w:rFonts w:ascii="Verdana" w:hAnsi="Verdana"/>
                <w:sz w:val="20"/>
              </w:rPr>
              <w:t>skrzyżowanie drogi krajowej nr 17 w km 145+213 z drogą wojewódzką nr 842.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607E75FD" w14:textId="77777777" w:rsidR="00702A4F" w:rsidRPr="002C72B7" w:rsidRDefault="00702A4F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ryczałt</w:t>
            </w:r>
          </w:p>
        </w:tc>
        <w:tc>
          <w:tcPr>
            <w:tcW w:w="1268" w:type="dxa"/>
            <w:tcBorders>
              <w:top w:val="single" w:sz="18" w:space="0" w:color="auto"/>
            </w:tcBorders>
            <w:vAlign w:val="center"/>
          </w:tcPr>
          <w:p w14:paraId="6E815DB3" w14:textId="77777777" w:rsidR="00702A4F" w:rsidRPr="002C72B7" w:rsidRDefault="00702A4F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3F4805A" w14:textId="77777777" w:rsidR="00702A4F" w:rsidRPr="002C72B7" w:rsidRDefault="00702A4F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Nie dotyczy 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5ED054B" w14:textId="77777777" w:rsidR="00702A4F" w:rsidRPr="002C72B7" w:rsidRDefault="00702A4F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D3C02" w:rsidRPr="002C72B7" w14:paraId="22B3BCD4" w14:textId="77777777" w:rsidTr="003D3C02">
        <w:trPr>
          <w:cantSplit/>
          <w:trHeight w:val="810"/>
        </w:trPr>
        <w:tc>
          <w:tcPr>
            <w:tcW w:w="4261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2CC3568" w14:textId="66E730EC" w:rsidR="003D3C02" w:rsidRPr="00DA3D6E" w:rsidRDefault="003C7308" w:rsidP="003C7308">
            <w:pPr>
              <w:pStyle w:val="Akapitzlist"/>
              <w:ind w:left="294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color w:val="000000"/>
                <w:sz w:val="20"/>
              </w:rPr>
              <w:t>W</w:t>
            </w:r>
            <w:r w:rsidR="003D3C02" w:rsidRPr="003D3C02">
              <w:rPr>
                <w:rFonts w:ascii="Verdana" w:hAnsi="Verdana"/>
                <w:color w:val="000000"/>
                <w:sz w:val="20"/>
              </w:rPr>
              <w:t>ykonanie operatu wodnoprawnego na</w:t>
            </w:r>
            <w:r w:rsidR="0088383C">
              <w:rPr>
                <w:rFonts w:ascii="Verdana" w:hAnsi="Verdana"/>
                <w:color w:val="000000"/>
                <w:sz w:val="20"/>
              </w:rPr>
              <w:t xml:space="preserve"> </w:t>
            </w:r>
            <w:r w:rsidR="003D3C02" w:rsidRPr="003D3C02">
              <w:rPr>
                <w:rFonts w:ascii="Verdana" w:hAnsi="Verdana"/>
                <w:color w:val="000000"/>
                <w:sz w:val="20"/>
              </w:rPr>
              <w:t xml:space="preserve"> </w:t>
            </w:r>
            <w:r w:rsidR="006967B7">
              <w:rPr>
                <w:rFonts w:ascii="Verdana" w:hAnsi="Verdana"/>
                <w:color w:val="000000"/>
                <w:sz w:val="20"/>
              </w:rPr>
              <w:t xml:space="preserve">odprowadzanie wód opadowo roztopowych </w:t>
            </w:r>
            <w:r w:rsidR="00C80C04">
              <w:rPr>
                <w:rFonts w:ascii="Verdana" w:hAnsi="Verdana"/>
                <w:color w:val="000000"/>
                <w:sz w:val="20"/>
              </w:rPr>
              <w:t xml:space="preserve">pochodzących </w:t>
            </w:r>
            <w:r>
              <w:rPr>
                <w:rFonts w:ascii="Verdana" w:hAnsi="Verdana"/>
                <w:color w:val="000000"/>
                <w:sz w:val="20"/>
              </w:rPr>
              <w:t xml:space="preserve">z drogi krajowej nr </w:t>
            </w:r>
            <w:r w:rsidRPr="00A936B1">
              <w:rPr>
                <w:rFonts w:ascii="Verdana" w:hAnsi="Verdana"/>
                <w:sz w:val="20"/>
              </w:rPr>
              <w:t>Droga krajowa nr 74 na odcinku Frampol-Gorajec w km 228+190 do km 235+575</w:t>
            </w:r>
            <w:r>
              <w:rPr>
                <w:rFonts w:ascii="Verdana" w:hAnsi="Verdana"/>
                <w:sz w:val="20"/>
              </w:rPr>
              <w:t>.</w:t>
            </w:r>
            <w:r w:rsidRPr="00A936B1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3F298EFA" w14:textId="658557E0" w:rsidR="003D3C02" w:rsidRDefault="003D3C02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ryczałt</w:t>
            </w:r>
          </w:p>
        </w:tc>
        <w:tc>
          <w:tcPr>
            <w:tcW w:w="1268" w:type="dxa"/>
            <w:tcBorders>
              <w:top w:val="single" w:sz="18" w:space="0" w:color="auto"/>
            </w:tcBorders>
            <w:vAlign w:val="center"/>
          </w:tcPr>
          <w:p w14:paraId="385EEF80" w14:textId="47892037" w:rsidR="003D3C02" w:rsidRDefault="003D3C02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D16E3CF" w14:textId="3DD0DB78" w:rsidR="003D3C02" w:rsidRDefault="003D3C02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Nie dotyczy 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2E3BA9" w14:textId="77777777" w:rsidR="003D3C02" w:rsidRPr="002C72B7" w:rsidRDefault="003D3C02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7217" w:rsidRPr="002C72B7" w14:paraId="59FF99BE" w14:textId="77777777" w:rsidTr="003D3C02">
        <w:trPr>
          <w:cantSplit/>
          <w:trHeight w:val="487"/>
        </w:trPr>
        <w:tc>
          <w:tcPr>
            <w:tcW w:w="7938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081F15" w14:textId="77777777" w:rsidR="00CB7217" w:rsidRPr="002C72B7" w:rsidRDefault="002C72B7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72B7">
              <w:rPr>
                <w:rFonts w:ascii="Verdana" w:hAnsi="Verdana"/>
                <w:sz w:val="20"/>
                <w:szCs w:val="20"/>
              </w:rPr>
              <w:t xml:space="preserve">               </w:t>
            </w:r>
            <w:r w:rsidR="00CB7217" w:rsidRPr="002C72B7">
              <w:rPr>
                <w:rFonts w:ascii="Verdana" w:hAnsi="Verdana"/>
                <w:sz w:val="20"/>
                <w:szCs w:val="20"/>
              </w:rPr>
              <w:t>Wartość netto</w:t>
            </w:r>
            <w:r w:rsidR="00D72CED" w:rsidRPr="002C72B7">
              <w:rPr>
                <w:rFonts w:ascii="Verdana" w:hAnsi="Verdana"/>
                <w:sz w:val="20"/>
                <w:szCs w:val="20"/>
              </w:rPr>
              <w:t xml:space="preserve">             (razem)</w:t>
            </w:r>
          </w:p>
        </w:tc>
        <w:tc>
          <w:tcPr>
            <w:tcW w:w="18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D5CD8" w14:textId="77777777" w:rsidR="00CB7217" w:rsidRPr="002C72B7" w:rsidRDefault="00CB7217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7217" w:rsidRPr="002C72B7" w14:paraId="209DFC8E" w14:textId="77777777" w:rsidTr="003D3C02">
        <w:trPr>
          <w:cantSplit/>
          <w:trHeight w:val="523"/>
        </w:trPr>
        <w:tc>
          <w:tcPr>
            <w:tcW w:w="793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B9EE9B" w14:textId="77777777" w:rsidR="00CB7217" w:rsidRPr="002C72B7" w:rsidRDefault="002C72B7" w:rsidP="002C72B7">
            <w:pPr>
              <w:rPr>
                <w:rFonts w:ascii="Verdana" w:hAnsi="Verdana"/>
                <w:sz w:val="20"/>
                <w:szCs w:val="20"/>
              </w:rPr>
            </w:pPr>
            <w:r w:rsidRPr="002C72B7">
              <w:rPr>
                <w:rFonts w:ascii="Verdana" w:hAnsi="Verdana"/>
                <w:sz w:val="20"/>
                <w:szCs w:val="20"/>
              </w:rPr>
              <w:t xml:space="preserve">                                           </w:t>
            </w:r>
            <w:r w:rsidR="00CB7217" w:rsidRPr="002C72B7">
              <w:rPr>
                <w:rFonts w:ascii="Verdana" w:hAnsi="Verdana"/>
                <w:sz w:val="20"/>
                <w:szCs w:val="20"/>
              </w:rPr>
              <w:t>Podatek VAT 23%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038F52" w14:textId="77777777" w:rsidR="00CB7217" w:rsidRPr="002C72B7" w:rsidRDefault="00CB7217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7217" w:rsidRPr="002C72B7" w14:paraId="31E76E2F" w14:textId="77777777" w:rsidTr="003D3C02">
        <w:trPr>
          <w:cantSplit/>
          <w:trHeight w:val="375"/>
        </w:trPr>
        <w:tc>
          <w:tcPr>
            <w:tcW w:w="793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EE9D2A" w14:textId="77777777" w:rsidR="00CB7217" w:rsidRPr="002C72B7" w:rsidRDefault="00CB7217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72B7">
              <w:rPr>
                <w:rFonts w:ascii="Verdana" w:hAnsi="Verdana"/>
                <w:sz w:val="20"/>
                <w:szCs w:val="20"/>
              </w:rPr>
              <w:t>Cena ofertowa brutto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103C55" w14:textId="77777777" w:rsidR="00CB7217" w:rsidRPr="002C72B7" w:rsidRDefault="00CB7217" w:rsidP="00CB721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B15D839" w14:textId="77777777" w:rsidR="00553B71" w:rsidRPr="00553B71" w:rsidRDefault="00553B71" w:rsidP="00847B89">
      <w:pPr>
        <w:spacing w:line="288" w:lineRule="auto"/>
        <w:rPr>
          <w:rFonts w:ascii="Calibri" w:hAnsi="Calibri"/>
          <w:sz w:val="18"/>
          <w:szCs w:val="18"/>
        </w:rPr>
      </w:pPr>
    </w:p>
    <w:p w14:paraId="6014A672" w14:textId="2A1310B1" w:rsidR="00553B71" w:rsidRPr="00553B71" w:rsidRDefault="00553B71" w:rsidP="00553B71">
      <w:pPr>
        <w:pStyle w:val="Zwykytekst"/>
        <w:spacing w:before="120" w:line="288" w:lineRule="auto"/>
        <w:ind w:left="142"/>
        <w:rPr>
          <w:rFonts w:ascii="Calibri" w:hAnsi="Calibri" w:cs="Times New Roman"/>
          <w:sz w:val="18"/>
          <w:szCs w:val="18"/>
        </w:rPr>
      </w:pPr>
      <w:r w:rsidRPr="00553B71">
        <w:rPr>
          <w:rFonts w:ascii="Calibri" w:hAnsi="Calibri" w:cs="Times New Roman"/>
          <w:sz w:val="18"/>
          <w:szCs w:val="18"/>
        </w:rPr>
        <w:t>___</w:t>
      </w:r>
      <w:r w:rsidR="008A0C72">
        <w:rPr>
          <w:rFonts w:ascii="Calibri" w:hAnsi="Calibri" w:cs="Times New Roman"/>
          <w:sz w:val="18"/>
          <w:szCs w:val="18"/>
        </w:rPr>
        <w:t xml:space="preserve">____________________, __ __ </w:t>
      </w:r>
      <w:r w:rsidR="00DA3D6E">
        <w:rPr>
          <w:rFonts w:ascii="Calibri" w:hAnsi="Calibri" w:cs="Times New Roman"/>
          <w:sz w:val="18"/>
          <w:szCs w:val="18"/>
        </w:rPr>
        <w:t>202</w:t>
      </w:r>
      <w:r w:rsidR="003C7308">
        <w:rPr>
          <w:rFonts w:ascii="Calibri" w:hAnsi="Calibri" w:cs="Times New Roman"/>
          <w:sz w:val="18"/>
          <w:szCs w:val="18"/>
        </w:rPr>
        <w:t>6</w:t>
      </w:r>
      <w:r w:rsidRPr="00553B71">
        <w:rPr>
          <w:rFonts w:ascii="Calibri" w:hAnsi="Calibri" w:cs="Times New Roman"/>
          <w:sz w:val="18"/>
          <w:szCs w:val="18"/>
        </w:rPr>
        <w:t xml:space="preserve">r.       </w:t>
      </w:r>
      <w:r w:rsidRPr="00553B71">
        <w:rPr>
          <w:rFonts w:ascii="Calibri" w:hAnsi="Calibri" w:cs="Times New Roman"/>
          <w:sz w:val="18"/>
          <w:szCs w:val="18"/>
        </w:rPr>
        <w:tab/>
      </w:r>
      <w:r w:rsidRPr="00553B71">
        <w:rPr>
          <w:rFonts w:ascii="Calibri" w:hAnsi="Calibri" w:cs="Times New Roman"/>
          <w:sz w:val="18"/>
          <w:szCs w:val="18"/>
        </w:rPr>
        <w:tab/>
      </w:r>
      <w:r w:rsidRPr="00553B71">
        <w:rPr>
          <w:rFonts w:ascii="Calibri" w:hAnsi="Calibri" w:cs="Times New Roman"/>
          <w:sz w:val="18"/>
          <w:szCs w:val="18"/>
        </w:rPr>
        <w:tab/>
      </w:r>
      <w:r w:rsidRPr="00553B71">
        <w:rPr>
          <w:rFonts w:ascii="Calibri" w:hAnsi="Calibri" w:cs="Times New Roman"/>
          <w:sz w:val="18"/>
          <w:szCs w:val="18"/>
        </w:rPr>
        <w:tab/>
      </w:r>
      <w:r w:rsidRPr="00553B71">
        <w:rPr>
          <w:rFonts w:ascii="Calibri" w:hAnsi="Calibri" w:cs="Times New Roman"/>
          <w:sz w:val="18"/>
          <w:szCs w:val="18"/>
        </w:rPr>
        <w:tab/>
      </w:r>
      <w:r w:rsidRPr="00553B71">
        <w:rPr>
          <w:rFonts w:ascii="Calibri" w:hAnsi="Calibri" w:cs="Times New Roman"/>
          <w:sz w:val="18"/>
          <w:szCs w:val="18"/>
        </w:rPr>
        <w:tab/>
      </w:r>
      <w:r w:rsidRPr="00553B71">
        <w:rPr>
          <w:rFonts w:ascii="Calibri" w:hAnsi="Calibri" w:cs="Times New Roman"/>
          <w:sz w:val="18"/>
          <w:szCs w:val="18"/>
        </w:rPr>
        <w:tab/>
      </w:r>
      <w:r w:rsidRPr="00553B71">
        <w:rPr>
          <w:rFonts w:ascii="Calibri" w:hAnsi="Calibri" w:cs="Times New Roman"/>
          <w:sz w:val="18"/>
          <w:szCs w:val="18"/>
        </w:rPr>
        <w:tab/>
      </w:r>
    </w:p>
    <w:p w14:paraId="134255E8" w14:textId="77777777" w:rsidR="00553B71" w:rsidRPr="00386CAB" w:rsidRDefault="00553B71" w:rsidP="00386CAB">
      <w:pPr>
        <w:ind w:left="4962"/>
        <w:rPr>
          <w:rFonts w:ascii="Calibri" w:hAnsi="Calibri"/>
          <w:i/>
          <w:sz w:val="20"/>
          <w:szCs w:val="20"/>
        </w:rPr>
      </w:pPr>
    </w:p>
    <w:sectPr w:rsidR="00553B71" w:rsidRPr="00386CAB" w:rsidSect="003C7308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0CB1"/>
    <w:multiLevelType w:val="hybridMultilevel"/>
    <w:tmpl w:val="46BAC5DC"/>
    <w:lvl w:ilvl="0" w:tplc="165075E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4507"/>
    <w:multiLevelType w:val="hybridMultilevel"/>
    <w:tmpl w:val="7B82AAC2"/>
    <w:lvl w:ilvl="0" w:tplc="66F6756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42A2720F"/>
    <w:multiLevelType w:val="multilevel"/>
    <w:tmpl w:val="9F480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62522B"/>
    <w:multiLevelType w:val="hybridMultilevel"/>
    <w:tmpl w:val="BC709C90"/>
    <w:lvl w:ilvl="0" w:tplc="47F6FFC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="Verdana" w:eastAsia="Calibri" w:hAnsi="Verdana" w:cs="Times New Roman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 w15:restartNumberingAfterBreak="0">
    <w:nsid w:val="5AD26A05"/>
    <w:multiLevelType w:val="hybridMultilevel"/>
    <w:tmpl w:val="252ECF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E34BEF"/>
    <w:multiLevelType w:val="hybridMultilevel"/>
    <w:tmpl w:val="B0121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D46E9A"/>
    <w:multiLevelType w:val="hybridMultilevel"/>
    <w:tmpl w:val="BC9AFE0E"/>
    <w:lvl w:ilvl="0" w:tplc="AEA0CDC2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1A"/>
    <w:rsid w:val="00041D01"/>
    <w:rsid w:val="0008484E"/>
    <w:rsid w:val="00114818"/>
    <w:rsid w:val="0012279C"/>
    <w:rsid w:val="001408CF"/>
    <w:rsid w:val="00150664"/>
    <w:rsid w:val="00173838"/>
    <w:rsid w:val="002328D0"/>
    <w:rsid w:val="00234E7C"/>
    <w:rsid w:val="00243AAD"/>
    <w:rsid w:val="00273C5B"/>
    <w:rsid w:val="00282504"/>
    <w:rsid w:val="002C72B7"/>
    <w:rsid w:val="002D0162"/>
    <w:rsid w:val="002E0B37"/>
    <w:rsid w:val="002E1BFC"/>
    <w:rsid w:val="002F2378"/>
    <w:rsid w:val="00361C13"/>
    <w:rsid w:val="003757AD"/>
    <w:rsid w:val="00377266"/>
    <w:rsid w:val="00386CAB"/>
    <w:rsid w:val="003C48B6"/>
    <w:rsid w:val="003C7308"/>
    <w:rsid w:val="003D3BC9"/>
    <w:rsid w:val="003D3C02"/>
    <w:rsid w:val="00411D76"/>
    <w:rsid w:val="00442BF5"/>
    <w:rsid w:val="004813A7"/>
    <w:rsid w:val="004921AD"/>
    <w:rsid w:val="004A481A"/>
    <w:rsid w:val="004A64A3"/>
    <w:rsid w:val="004C69D4"/>
    <w:rsid w:val="004F2BDC"/>
    <w:rsid w:val="00515DD9"/>
    <w:rsid w:val="00553B71"/>
    <w:rsid w:val="005614D4"/>
    <w:rsid w:val="0056546A"/>
    <w:rsid w:val="00571B05"/>
    <w:rsid w:val="005A056E"/>
    <w:rsid w:val="005E247F"/>
    <w:rsid w:val="006967B7"/>
    <w:rsid w:val="006A41CF"/>
    <w:rsid w:val="006D0E95"/>
    <w:rsid w:val="00702A4F"/>
    <w:rsid w:val="00731351"/>
    <w:rsid w:val="00746FE4"/>
    <w:rsid w:val="008269EA"/>
    <w:rsid w:val="00847B89"/>
    <w:rsid w:val="00862527"/>
    <w:rsid w:val="0088383C"/>
    <w:rsid w:val="00885777"/>
    <w:rsid w:val="00890344"/>
    <w:rsid w:val="008A0953"/>
    <w:rsid w:val="008A0C72"/>
    <w:rsid w:val="008A1176"/>
    <w:rsid w:val="008A146D"/>
    <w:rsid w:val="008E3487"/>
    <w:rsid w:val="008F7AEF"/>
    <w:rsid w:val="00956C48"/>
    <w:rsid w:val="009E0394"/>
    <w:rsid w:val="00A27527"/>
    <w:rsid w:val="00A64EA1"/>
    <w:rsid w:val="00AA2726"/>
    <w:rsid w:val="00AA771E"/>
    <w:rsid w:val="00B03CD6"/>
    <w:rsid w:val="00B15269"/>
    <w:rsid w:val="00B312E7"/>
    <w:rsid w:val="00B34554"/>
    <w:rsid w:val="00B57CA4"/>
    <w:rsid w:val="00BA35FA"/>
    <w:rsid w:val="00BC31B4"/>
    <w:rsid w:val="00BC6432"/>
    <w:rsid w:val="00BC70A9"/>
    <w:rsid w:val="00BD24D9"/>
    <w:rsid w:val="00BD71FF"/>
    <w:rsid w:val="00BF2317"/>
    <w:rsid w:val="00C20453"/>
    <w:rsid w:val="00C26389"/>
    <w:rsid w:val="00C80C04"/>
    <w:rsid w:val="00C9742C"/>
    <w:rsid w:val="00CB7217"/>
    <w:rsid w:val="00CC4BCD"/>
    <w:rsid w:val="00D563DA"/>
    <w:rsid w:val="00D600C8"/>
    <w:rsid w:val="00D72CED"/>
    <w:rsid w:val="00DA3D6E"/>
    <w:rsid w:val="00DA675D"/>
    <w:rsid w:val="00DF7683"/>
    <w:rsid w:val="00DF7E27"/>
    <w:rsid w:val="00E06494"/>
    <w:rsid w:val="00E26D6C"/>
    <w:rsid w:val="00E3025A"/>
    <w:rsid w:val="00EB3291"/>
    <w:rsid w:val="00EE7B5F"/>
    <w:rsid w:val="00F22B6C"/>
    <w:rsid w:val="00F428F0"/>
    <w:rsid w:val="00F84A5D"/>
    <w:rsid w:val="00FA7DA8"/>
    <w:rsid w:val="00FB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0CB7F1"/>
  <w15:chartTrackingRefBased/>
  <w15:docId w15:val="{539773BF-FF31-4A91-A0FC-10116B3A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43AAD"/>
    <w:pPr>
      <w:keepNext/>
      <w:shd w:val="clear" w:color="auto" w:fill="FFFFFF"/>
      <w:suppressAutoHyphens/>
      <w:spacing w:line="360" w:lineRule="auto"/>
      <w:jc w:val="center"/>
      <w:outlineLvl w:val="4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E7B5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7B5F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553B7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53B71"/>
    <w:rPr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553B7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553B71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553B71"/>
    <w:pPr>
      <w:ind w:left="720"/>
      <w:contextualSpacing/>
    </w:pPr>
    <w:rPr>
      <w:szCs w:val="20"/>
    </w:rPr>
  </w:style>
  <w:style w:type="table" w:styleId="Tabela-Siatka">
    <w:name w:val="Table Grid"/>
    <w:basedOn w:val="Standardowy"/>
    <w:uiPriority w:val="39"/>
    <w:rsid w:val="00553B7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328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328D0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243AAD"/>
    <w:rPr>
      <w:rFonts w:ascii="Arial" w:hAnsi="Arial"/>
      <w:b/>
      <w:sz w:val="22"/>
      <w:szCs w:val="24"/>
      <w:shd w:val="clear" w:color="auto" w:fill="FFFFFF"/>
    </w:rPr>
  </w:style>
  <w:style w:type="character" w:customStyle="1" w:styleId="FontStyle125">
    <w:name w:val="Font Style125"/>
    <w:rsid w:val="008A0C72"/>
    <w:rPr>
      <w:rFonts w:ascii="Times New Roman" w:hAnsi="Times New Roman" w:cs="Times New Roman" w:hint="default"/>
      <w:sz w:val="18"/>
      <w:szCs w:val="18"/>
    </w:rPr>
  </w:style>
  <w:style w:type="paragraph" w:customStyle="1" w:styleId="Adresat">
    <w:name w:val="Adresat"/>
    <w:basedOn w:val="Normalny"/>
    <w:link w:val="AdresatZnak"/>
    <w:qFormat/>
    <w:rsid w:val="003C7308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AdresatZnak">
    <w:name w:val="Adresat Znak"/>
    <w:basedOn w:val="Domylnaczcionkaakapitu"/>
    <w:link w:val="Adresat"/>
    <w:rsid w:val="003C7308"/>
    <w:rPr>
      <w:rFonts w:ascii="Verdana" w:hAnsi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4A6E1-1AC9-481F-891D-86B4FA2C3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przeglądu gwarancyjnego</vt:lpstr>
    </vt:vector>
  </TitlesOfParts>
  <Company>GDDKiA O/Lu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przeglądu gwarancyjnego</dc:title>
  <dc:subject/>
  <dc:creator>8-081-491</dc:creator>
  <cp:keywords/>
  <dc:description/>
  <cp:lastModifiedBy>Mikołajczyk Filip</cp:lastModifiedBy>
  <cp:revision>4</cp:revision>
  <cp:lastPrinted>2019-05-31T09:19:00Z</cp:lastPrinted>
  <dcterms:created xsi:type="dcterms:W3CDTF">2025-02-28T09:37:00Z</dcterms:created>
  <dcterms:modified xsi:type="dcterms:W3CDTF">2026-02-12T10:07:00Z</dcterms:modified>
</cp:coreProperties>
</file>